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8F08E0"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295845" cy="638264"/>
            <wp:effectExtent l="0" t="0" r="9525" b="9525"/>
            <wp:docPr id="94" name="圖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F644098.tmp"/>
                    <pic:cNvPicPr/>
                  </pic:nvPicPr>
                  <pic:blipFill>
                    <a:blip r:embed="rId8">
                      <a:extLst>
                        <a:ext uri="{28A0092B-C50C-407E-A947-70E740481C1C}">
                          <a14:useLocalDpi xmlns:a14="http://schemas.microsoft.com/office/drawing/2010/main" val="0"/>
                        </a:ext>
                      </a:extLst>
                    </a:blip>
                    <a:stretch>
                      <a:fillRect/>
                    </a:stretch>
                  </pic:blipFill>
                  <pic:spPr>
                    <a:xfrm>
                      <a:off x="0" y="0"/>
                      <a:ext cx="2295845" cy="638264"/>
                    </a:xfrm>
                    <a:prstGeom prst="rect">
                      <a:avLst/>
                    </a:prstGeom>
                  </pic:spPr>
                </pic:pic>
              </a:graphicData>
            </a:graphic>
          </wp:inline>
        </w:drawing>
      </w:r>
    </w:p>
    <w:p w:rsidR="008F08E0" w:rsidRPr="008F08E0" w:rsidRDefault="008F08E0" w:rsidP="008F08E0">
      <w:pPr>
        <w:widowControl/>
        <w:rPr>
          <w:rFonts w:ascii="Microsoft YaHei" w:eastAsia="Microsoft YaHei" w:hAnsi="Microsoft YaHei" w:cs="新細明體"/>
          <w:color w:val="E61717"/>
          <w:kern w:val="0"/>
          <w:sz w:val="48"/>
          <w:szCs w:val="48"/>
        </w:rPr>
      </w:pPr>
      <w:r w:rsidRPr="008F08E0">
        <w:rPr>
          <w:rFonts w:ascii="Microsoft YaHei" w:eastAsia="Microsoft YaHei" w:hAnsi="Microsoft YaHei" w:cs="新細明體" w:hint="eastAsia"/>
          <w:color w:val="E61717"/>
          <w:kern w:val="0"/>
          <w:sz w:val="48"/>
          <w:szCs w:val="48"/>
        </w:rPr>
        <w:t>原民優秀學子獲選赴夏威夷交流 全國唯獨輔英科大五專生脫穎而出</w:t>
      </w:r>
    </w:p>
    <w:p w:rsidR="008F08E0" w:rsidRPr="008F08E0" w:rsidRDefault="008F08E0" w:rsidP="008F08E0">
      <w:pPr>
        <w:widowControl/>
        <w:rPr>
          <w:rFonts w:ascii="Helvetica" w:eastAsia="新細明體" w:hAnsi="Helvetica" w:cs="新細明體" w:hint="eastAsia"/>
          <w:color w:val="333333"/>
          <w:kern w:val="0"/>
          <w:szCs w:val="24"/>
        </w:rPr>
      </w:pPr>
      <w:r w:rsidRPr="008F08E0">
        <w:rPr>
          <w:rFonts w:ascii="Helvetica" w:eastAsia="新細明體" w:hAnsi="Helvetica" w:cs="新細明體"/>
          <w:color w:val="333333"/>
          <w:kern w:val="0"/>
          <w:szCs w:val="24"/>
        </w:rPr>
        <w:t>【記者何弘斌</w:t>
      </w:r>
      <w:r w:rsidRPr="008F08E0">
        <w:rPr>
          <w:rFonts w:ascii="Helvetica" w:eastAsia="新細明體" w:hAnsi="Helvetica" w:cs="新細明體"/>
          <w:color w:val="333333"/>
          <w:kern w:val="0"/>
          <w:szCs w:val="24"/>
        </w:rPr>
        <w:t>/</w:t>
      </w:r>
      <w:r w:rsidRPr="008F08E0">
        <w:rPr>
          <w:rFonts w:ascii="Helvetica" w:eastAsia="新細明體" w:hAnsi="Helvetica" w:cs="新細明體"/>
          <w:color w:val="333333"/>
          <w:kern w:val="0"/>
          <w:szCs w:val="24"/>
        </w:rPr>
        <w:t>高雄報導】</w:t>
      </w:r>
      <w:r w:rsidRPr="008F08E0">
        <w:rPr>
          <w:rFonts w:ascii="Helvetica" w:eastAsia="新細明體" w:hAnsi="Helvetica" w:cs="新細明體"/>
          <w:color w:val="333333"/>
          <w:kern w:val="0"/>
          <w:szCs w:val="24"/>
        </w:rPr>
        <w:t xml:space="preserve"> 2025/05/23</w:t>
      </w:r>
    </w:p>
    <w:p w:rsidR="008F08E0" w:rsidRPr="008F08E0" w:rsidRDefault="008F08E0" w:rsidP="008F08E0">
      <w:pPr>
        <w:widowControl/>
        <w:spacing w:after="450"/>
        <w:rPr>
          <w:rFonts w:ascii="新細明體" w:eastAsia="新細明體" w:hAnsi="新細明體" w:cs="新細明體"/>
          <w:kern w:val="0"/>
          <w:szCs w:val="24"/>
        </w:rPr>
      </w:pPr>
      <w:r w:rsidRPr="008F08E0">
        <w:rPr>
          <w:rFonts w:ascii="新細明體" w:eastAsia="新細明體" w:hAnsi="新細明體" w:cs="新細明體"/>
          <w:kern w:val="0"/>
          <w:szCs w:val="24"/>
        </w:rPr>
        <w:pict>
          <v:rect id="_x0000_i1032" style="width:585pt;height:.75pt" o:hrpct="0" o:hralign="center" o:hrstd="t" o:hr="t" fillcolor="#a0a0a0" stroked="f"/>
        </w:pict>
      </w:r>
    </w:p>
    <w:p w:rsidR="008F08E0" w:rsidRPr="008F08E0" w:rsidRDefault="008F08E0" w:rsidP="008F08E0">
      <w:pPr>
        <w:widowControl/>
        <w:rPr>
          <w:rFonts w:ascii="Helvetica" w:eastAsia="新細明體" w:hAnsi="Helvetica" w:cs="新細明體"/>
          <w:color w:val="666666"/>
          <w:kern w:val="0"/>
          <w:szCs w:val="24"/>
        </w:rPr>
      </w:pPr>
      <w:r w:rsidRPr="008F08E0">
        <w:rPr>
          <w:rFonts w:ascii="Helvetica" w:eastAsia="新細明體" w:hAnsi="Helvetica" w:cs="新細明體"/>
          <w:noProof/>
          <w:color w:val="666666"/>
          <w:kern w:val="0"/>
          <w:szCs w:val="24"/>
        </w:rPr>
        <mc:AlternateContent>
          <mc:Choice Requires="wps">
            <w:drawing>
              <wp:inline distT="0" distB="0" distL="0" distR="0" wp14:anchorId="7AF48BF7" wp14:editId="5037892B">
                <wp:extent cx="307340" cy="307340"/>
                <wp:effectExtent l="0" t="0" r="0" b="0"/>
                <wp:docPr id="1" name="AutoShape 2" descr="https://www.tssdnews.com.tw/userfiles/upload/2025052216433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095CA3" id="AutoShape 2" o:spid="_x0000_s1026" alt="https://www.tssdnews.com.tw/userfiles/upload/20250522164334.jpg"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" filled="f" stroked="f">
                <o:lock v:ext="edit" aspectratio="t"/>
                <w10:anchorlock/>
              </v:rect>
            </w:pict>
          </mc:Fallback>
        </mc:AlternateContent>
      </w:r>
    </w:p>
    <w:p w:rsidR="008F08E0" w:rsidRPr="008F08E0" w:rsidRDefault="008F08E0" w:rsidP="008F08E0">
      <w:pPr>
        <w:widowControl/>
        <w:spacing w:after="450"/>
        <w:jc w:val="both"/>
        <w:rPr>
          <w:rFonts w:ascii="Helvetica" w:eastAsia="新細明體" w:hAnsi="Helvetica" w:cs="新細明體"/>
          <w:color w:val="000000"/>
          <w:kern w:val="0"/>
          <w:sz w:val="27"/>
          <w:szCs w:val="27"/>
        </w:rPr>
      </w:pPr>
      <w:r w:rsidRPr="008F08E0">
        <w:rPr>
          <w:rFonts w:ascii="Helvetica" w:eastAsia="新細明體" w:hAnsi="Helvetica" w:cs="新細明體"/>
          <w:color w:val="000000"/>
          <w:kern w:val="0"/>
          <w:sz w:val="27"/>
          <w:szCs w:val="27"/>
        </w:rPr>
        <w:t>原住民族委員會今年遴選二十位大專校院原住民族學生前往夏威夷交流，輔英科大應用外語科何韋琪「雀屏中選」，且是唯一的五專生，格外受到矚目。</w:t>
      </w:r>
      <w:r w:rsidRPr="008F08E0">
        <w:rPr>
          <w:rFonts w:ascii="Helvetica" w:eastAsia="新細明體" w:hAnsi="Helvetica" w:cs="新細明體"/>
          <w:color w:val="000000"/>
          <w:kern w:val="0"/>
          <w:sz w:val="27"/>
          <w:szCs w:val="27"/>
        </w:rPr>
        <w:t>(</w:t>
      </w:r>
      <w:r w:rsidRPr="008F08E0">
        <w:rPr>
          <w:rFonts w:ascii="Helvetica" w:eastAsia="新細明體" w:hAnsi="Helvetica" w:cs="新細明體"/>
          <w:color w:val="000000"/>
          <w:kern w:val="0"/>
          <w:sz w:val="27"/>
          <w:szCs w:val="27"/>
        </w:rPr>
        <w:t>見圖</w:t>
      </w:r>
      <w:r w:rsidRPr="008F08E0">
        <w:rPr>
          <w:rFonts w:ascii="Helvetica" w:eastAsia="新細明體" w:hAnsi="Helvetica" w:cs="新細明體"/>
          <w:color w:val="000000"/>
          <w:kern w:val="0"/>
          <w:sz w:val="27"/>
          <w:szCs w:val="27"/>
        </w:rPr>
        <w:t>)</w:t>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t>應用外語系簡綺瑩主任今</w:t>
      </w:r>
      <w:r w:rsidRPr="008F08E0">
        <w:rPr>
          <w:rFonts w:ascii="Helvetica" w:eastAsia="新細明體" w:hAnsi="Helvetica" w:cs="新細明體"/>
          <w:color w:val="000000"/>
          <w:kern w:val="0"/>
          <w:sz w:val="27"/>
          <w:szCs w:val="27"/>
        </w:rPr>
        <w:t>(</w:t>
      </w:r>
      <w:r w:rsidRPr="008F08E0">
        <w:rPr>
          <w:rFonts w:ascii="Helvetica" w:eastAsia="新細明體" w:hAnsi="Helvetica" w:cs="新細明體"/>
          <w:color w:val="000000"/>
          <w:kern w:val="0"/>
          <w:sz w:val="27"/>
          <w:szCs w:val="27"/>
        </w:rPr>
        <w:t>廿二</w:t>
      </w:r>
      <w:r w:rsidRPr="008F08E0">
        <w:rPr>
          <w:rFonts w:ascii="Helvetica" w:eastAsia="新細明體" w:hAnsi="Helvetica" w:cs="新細明體"/>
          <w:color w:val="000000"/>
          <w:kern w:val="0"/>
          <w:sz w:val="27"/>
          <w:szCs w:val="27"/>
        </w:rPr>
        <w:t>)</w:t>
      </w:r>
      <w:r w:rsidRPr="008F08E0">
        <w:rPr>
          <w:rFonts w:ascii="Helvetica" w:eastAsia="新細明體" w:hAnsi="Helvetica" w:cs="新細明體"/>
          <w:color w:val="000000"/>
          <w:kern w:val="0"/>
          <w:sz w:val="27"/>
          <w:szCs w:val="27"/>
        </w:rPr>
        <w:t>日表示，原民會為培育原住民優秀人才，以及強化與南島民族論壇會員的國際交流，因此辦理「大專校院原住民族學生赴南島民族論壇會員交流實施計畫」，今年選定夏威夷進行一週參訪學習，除建立國際原住民族夥伴關係與交流，亦提升台灣原住民族國際地位與重要性；何韋琪同學來自屏東縣瑪家鄉，曾經懷抱空姐夢，希望能與不同國家的人交流，今年以優異成績獲原民會選往夏威夷交流，師生都為她感到高興與驕傲。</w:t>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t>何韋琪父親和外公都是資深獵人，父親同時也是退休警察，她身體裡藏著一顆「獵人之心」；母親是位專門製作排灣族傳統服飾的工藝師，她從小就在母親工作室學習並聽母親講述原民文化。何韋琪的母親希望她和姊姊未來能接手工作室，但她反而對父親當警察及打獵的過往更加嚮往，想學習父親不畏艱難、越挫越勇的精神。</w:t>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t>何韋琪從小就會在部落學種小米、樹豆，也會到舊部落尋根，小六就拿到母語認證初級證書，國中學習森巴鼓及排灣族歌謠，參與兩岸民族交流活動，後來研究毛利文化和薩摩亞文化，她即矢志先把英文學好，再到南島國家研究當地獨有文化。</w:t>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t>何韋琪透露，國中時曾嚮往當名空服員，往返不同國家與各種人交流，</w:t>
      </w:r>
      <w:r w:rsidRPr="008F08E0">
        <w:rPr>
          <w:rFonts w:ascii="Helvetica" w:eastAsia="新細明體" w:hAnsi="Helvetica" w:cs="新細明體"/>
          <w:color w:val="000000"/>
          <w:kern w:val="0"/>
          <w:sz w:val="27"/>
          <w:szCs w:val="27"/>
        </w:rPr>
        <w:lastRenderedPageBreak/>
        <w:t>惟上五專後發現都市與原鄉教育資源落差，因而轉念認真考慮是否未來回到原鄉教書，五專三年級時她在兒童教學、航空及國貿三個模組中，最終選擇了兒童教學。</w:t>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t>何韋琪指出，姊姊知道她對異國文化交流很感興趣，且很想出國研究毛利文化，她原本是想出社會賺了錢才去圓夢，但姊姊說人要把握當下，鼓勵她去參加原民會的計畫遴選，由於名額「僧多粥少」，原本不抱太大希望，結果幸運之神眷顧，讓她提早圓夢。</w:t>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t>何韋琪說，夏威夷不僅是一趟旅行，更是一次寶貴的成長經驗，實地了解毛利人的生活方式、價值觀和傳統文化，提升自己溝通與語言能力，更豐富人生閱歷也拓展國際視野。</w:t>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br/>
      </w:r>
      <w:r w:rsidRPr="008F08E0">
        <w:rPr>
          <w:rFonts w:ascii="Helvetica" w:eastAsia="新細明體" w:hAnsi="Helvetica" w:cs="新細明體"/>
          <w:color w:val="000000"/>
          <w:kern w:val="0"/>
          <w:sz w:val="27"/>
          <w:szCs w:val="27"/>
        </w:rPr>
        <w:t>輔英科大一一四學年度五專免試入學，現正招生中！五專優先免試報名自即日起至明</w:t>
      </w:r>
      <w:r w:rsidRPr="008F08E0">
        <w:rPr>
          <w:rFonts w:ascii="Helvetica" w:eastAsia="新細明體" w:hAnsi="Helvetica" w:cs="新細明體"/>
          <w:color w:val="000000"/>
          <w:kern w:val="0"/>
          <w:sz w:val="27"/>
          <w:szCs w:val="27"/>
        </w:rPr>
        <w:t>(</w:t>
      </w:r>
      <w:r w:rsidRPr="008F08E0">
        <w:rPr>
          <w:rFonts w:ascii="Helvetica" w:eastAsia="新細明體" w:hAnsi="Helvetica" w:cs="新細明體"/>
          <w:color w:val="000000"/>
          <w:kern w:val="0"/>
          <w:sz w:val="27"/>
          <w:szCs w:val="27"/>
        </w:rPr>
        <w:t>廿三</w:t>
      </w:r>
      <w:r w:rsidRPr="008F08E0">
        <w:rPr>
          <w:rFonts w:ascii="Helvetica" w:eastAsia="新細明體" w:hAnsi="Helvetica" w:cs="新細明體"/>
          <w:color w:val="000000"/>
          <w:kern w:val="0"/>
          <w:sz w:val="27"/>
          <w:szCs w:val="27"/>
        </w:rPr>
        <w:t>)</w:t>
      </w:r>
      <w:r w:rsidRPr="008F08E0">
        <w:rPr>
          <w:rFonts w:ascii="Helvetica" w:eastAsia="新細明體" w:hAnsi="Helvetica" w:cs="新細明體"/>
          <w:color w:val="000000"/>
          <w:kern w:val="0"/>
          <w:sz w:val="27"/>
          <w:szCs w:val="27"/>
        </w:rPr>
        <w:t>日止、南區五專聯合免試報名自六月十九至廿六日止，詳情請見官網。</w:t>
      </w:r>
    </w:p>
    <w:p w:rsidR="00614567" w:rsidRPr="008F08E0" w:rsidRDefault="00614567" w:rsidP="007E71E1">
      <w:pPr>
        <w:widowControl/>
        <w:spacing w:before="100" w:beforeAutospacing="1" w:after="360"/>
        <w:rPr>
          <w:rFonts w:ascii="新細明體" w:eastAsia="新細明體" w:hAnsi="新細明體" w:cs="新細明體"/>
          <w:kern w:val="0"/>
          <w:szCs w:val="24"/>
        </w:rPr>
      </w:pPr>
      <w:bookmarkStart w:id="0" w:name="_GoBack"/>
      <w:bookmarkEnd w:id="0"/>
    </w:p>
    <w:sectPr w:rsidR="00614567" w:rsidRPr="008F08E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9E0" w:rsidRDefault="00ED79E0" w:rsidP="005663D1">
      <w:r>
        <w:separator/>
      </w:r>
    </w:p>
  </w:endnote>
  <w:endnote w:type="continuationSeparator" w:id="0">
    <w:p w:rsidR="00ED79E0" w:rsidRDefault="00ED79E0"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9E0" w:rsidRDefault="00ED79E0" w:rsidP="005663D1">
      <w:r>
        <w:separator/>
      </w:r>
    </w:p>
  </w:footnote>
  <w:footnote w:type="continuationSeparator" w:id="0">
    <w:p w:rsidR="00ED79E0" w:rsidRDefault="00ED79E0"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074E97"/>
    <w:multiLevelType w:val="multilevel"/>
    <w:tmpl w:val="9740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2"/>
  </w:num>
  <w:num w:numId="4">
    <w:abstractNumId w:val="3"/>
  </w:num>
  <w:num w:numId="5">
    <w:abstractNumId w:val="1"/>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1DED"/>
    <w:rsid w:val="00002551"/>
    <w:rsid w:val="0002512B"/>
    <w:rsid w:val="000554A2"/>
    <w:rsid w:val="00061619"/>
    <w:rsid w:val="00062407"/>
    <w:rsid w:val="000705E0"/>
    <w:rsid w:val="000B22DE"/>
    <w:rsid w:val="000B7212"/>
    <w:rsid w:val="000C28C5"/>
    <w:rsid w:val="000F5BEE"/>
    <w:rsid w:val="0010235B"/>
    <w:rsid w:val="00145562"/>
    <w:rsid w:val="0016197D"/>
    <w:rsid w:val="001A104D"/>
    <w:rsid w:val="001D5680"/>
    <w:rsid w:val="00263DAC"/>
    <w:rsid w:val="002675BB"/>
    <w:rsid w:val="00285C04"/>
    <w:rsid w:val="002A1EF0"/>
    <w:rsid w:val="002A5CA7"/>
    <w:rsid w:val="002A6097"/>
    <w:rsid w:val="002B012B"/>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17D67"/>
    <w:rsid w:val="00432856"/>
    <w:rsid w:val="0044553F"/>
    <w:rsid w:val="00454384"/>
    <w:rsid w:val="00460980"/>
    <w:rsid w:val="00462BF2"/>
    <w:rsid w:val="00491ABA"/>
    <w:rsid w:val="004C2A8D"/>
    <w:rsid w:val="004E2C34"/>
    <w:rsid w:val="004F2511"/>
    <w:rsid w:val="004F6C5D"/>
    <w:rsid w:val="0050031C"/>
    <w:rsid w:val="005239AB"/>
    <w:rsid w:val="005239F6"/>
    <w:rsid w:val="005241F0"/>
    <w:rsid w:val="005653A8"/>
    <w:rsid w:val="005663D1"/>
    <w:rsid w:val="00566B39"/>
    <w:rsid w:val="005A25A2"/>
    <w:rsid w:val="005F0848"/>
    <w:rsid w:val="00614567"/>
    <w:rsid w:val="00630D81"/>
    <w:rsid w:val="00636EAD"/>
    <w:rsid w:val="006503E5"/>
    <w:rsid w:val="00663986"/>
    <w:rsid w:val="00667E6B"/>
    <w:rsid w:val="0068628C"/>
    <w:rsid w:val="006871D8"/>
    <w:rsid w:val="006919C8"/>
    <w:rsid w:val="006C370D"/>
    <w:rsid w:val="006E0E13"/>
    <w:rsid w:val="006F45CD"/>
    <w:rsid w:val="0070386D"/>
    <w:rsid w:val="00723E58"/>
    <w:rsid w:val="00750EFE"/>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A3F9F"/>
    <w:rsid w:val="008D1663"/>
    <w:rsid w:val="008E68A9"/>
    <w:rsid w:val="008F08E0"/>
    <w:rsid w:val="0090447E"/>
    <w:rsid w:val="009210BD"/>
    <w:rsid w:val="009223B0"/>
    <w:rsid w:val="0095723B"/>
    <w:rsid w:val="009616E6"/>
    <w:rsid w:val="00961C73"/>
    <w:rsid w:val="0099083F"/>
    <w:rsid w:val="00990E5E"/>
    <w:rsid w:val="0099270B"/>
    <w:rsid w:val="009C6FCD"/>
    <w:rsid w:val="009E54C8"/>
    <w:rsid w:val="009E70DB"/>
    <w:rsid w:val="009F1F2B"/>
    <w:rsid w:val="009F4C24"/>
    <w:rsid w:val="00A052FD"/>
    <w:rsid w:val="00A077ED"/>
    <w:rsid w:val="00A114E8"/>
    <w:rsid w:val="00A23D07"/>
    <w:rsid w:val="00A43A18"/>
    <w:rsid w:val="00A46199"/>
    <w:rsid w:val="00A563F0"/>
    <w:rsid w:val="00A8358E"/>
    <w:rsid w:val="00AC21CE"/>
    <w:rsid w:val="00AD2FD0"/>
    <w:rsid w:val="00AE0AB3"/>
    <w:rsid w:val="00B0078E"/>
    <w:rsid w:val="00B033C5"/>
    <w:rsid w:val="00B2111E"/>
    <w:rsid w:val="00B35920"/>
    <w:rsid w:val="00B37F31"/>
    <w:rsid w:val="00B41DF3"/>
    <w:rsid w:val="00B57CBA"/>
    <w:rsid w:val="00B8367C"/>
    <w:rsid w:val="00B83EF9"/>
    <w:rsid w:val="00B90BDD"/>
    <w:rsid w:val="00BB0E94"/>
    <w:rsid w:val="00BC092F"/>
    <w:rsid w:val="00C42170"/>
    <w:rsid w:val="00C80082"/>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91648"/>
    <w:rsid w:val="00E947F5"/>
    <w:rsid w:val="00EA0B30"/>
    <w:rsid w:val="00ED00D3"/>
    <w:rsid w:val="00ED79E0"/>
    <w:rsid w:val="00EF2067"/>
    <w:rsid w:val="00F34BBE"/>
    <w:rsid w:val="00F4002E"/>
    <w:rsid w:val="00F51CDA"/>
    <w:rsid w:val="00F7550A"/>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4684">
      <w:bodyDiv w:val="1"/>
      <w:marLeft w:val="0"/>
      <w:marRight w:val="0"/>
      <w:marTop w:val="0"/>
      <w:marBottom w:val="0"/>
      <w:divBdr>
        <w:top w:val="none" w:sz="0" w:space="0" w:color="auto"/>
        <w:left w:val="none" w:sz="0" w:space="0" w:color="auto"/>
        <w:bottom w:val="none" w:sz="0" w:space="0" w:color="auto"/>
        <w:right w:val="none" w:sz="0" w:space="0" w:color="auto"/>
      </w:divBdr>
      <w:divsChild>
        <w:div w:id="1577083830">
          <w:marLeft w:val="0"/>
          <w:marRight w:val="0"/>
          <w:marTop w:val="0"/>
          <w:marBottom w:val="0"/>
          <w:divBdr>
            <w:top w:val="none" w:sz="0" w:space="0" w:color="auto"/>
            <w:left w:val="none" w:sz="0" w:space="0" w:color="auto"/>
            <w:bottom w:val="none" w:sz="0" w:space="0" w:color="auto"/>
            <w:right w:val="none" w:sz="0" w:space="0" w:color="auto"/>
          </w:divBdr>
        </w:div>
        <w:div w:id="488207138">
          <w:marLeft w:val="0"/>
          <w:marRight w:val="0"/>
          <w:marTop w:val="0"/>
          <w:marBottom w:val="0"/>
          <w:divBdr>
            <w:top w:val="none" w:sz="0" w:space="0" w:color="auto"/>
            <w:left w:val="none" w:sz="0" w:space="0" w:color="auto"/>
            <w:bottom w:val="none" w:sz="0" w:space="0" w:color="auto"/>
            <w:right w:val="none" w:sz="0" w:space="0" w:color="auto"/>
          </w:divBdr>
          <w:divsChild>
            <w:div w:id="1563101866">
              <w:marLeft w:val="0"/>
              <w:marRight w:val="0"/>
              <w:marTop w:val="0"/>
              <w:marBottom w:val="0"/>
              <w:divBdr>
                <w:top w:val="none" w:sz="0" w:space="0" w:color="auto"/>
                <w:left w:val="none" w:sz="0" w:space="0" w:color="auto"/>
                <w:bottom w:val="none" w:sz="0" w:space="0" w:color="auto"/>
                <w:right w:val="none" w:sz="0" w:space="0" w:color="auto"/>
              </w:divBdr>
            </w:div>
          </w:divsChild>
        </w:div>
        <w:div w:id="1394237594">
          <w:marLeft w:val="0"/>
          <w:marRight w:val="0"/>
          <w:marTop w:val="360"/>
          <w:marBottom w:val="0"/>
          <w:divBdr>
            <w:top w:val="none" w:sz="0" w:space="0" w:color="auto"/>
            <w:left w:val="none" w:sz="0" w:space="0" w:color="auto"/>
            <w:bottom w:val="none" w:sz="0" w:space="0" w:color="auto"/>
            <w:right w:val="none" w:sz="0" w:space="0" w:color="auto"/>
          </w:divBdr>
          <w:divsChild>
            <w:div w:id="2402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65106277">
      <w:bodyDiv w:val="1"/>
      <w:marLeft w:val="0"/>
      <w:marRight w:val="0"/>
      <w:marTop w:val="0"/>
      <w:marBottom w:val="0"/>
      <w:divBdr>
        <w:top w:val="none" w:sz="0" w:space="0" w:color="auto"/>
        <w:left w:val="none" w:sz="0" w:space="0" w:color="auto"/>
        <w:bottom w:val="none" w:sz="0" w:space="0" w:color="auto"/>
        <w:right w:val="none" w:sz="0" w:space="0" w:color="auto"/>
      </w:divBdr>
      <w:divsChild>
        <w:div w:id="1707563310">
          <w:marLeft w:val="0"/>
          <w:marRight w:val="0"/>
          <w:marTop w:val="0"/>
          <w:marBottom w:val="0"/>
          <w:divBdr>
            <w:top w:val="none" w:sz="0" w:space="0" w:color="auto"/>
            <w:left w:val="none" w:sz="0" w:space="0" w:color="auto"/>
            <w:bottom w:val="none" w:sz="0" w:space="0" w:color="auto"/>
            <w:right w:val="none" w:sz="0" w:space="0" w:color="auto"/>
          </w:divBdr>
          <w:divsChild>
            <w:div w:id="1167790914">
              <w:marLeft w:val="0"/>
              <w:marRight w:val="0"/>
              <w:marTop w:val="0"/>
              <w:marBottom w:val="0"/>
              <w:divBdr>
                <w:top w:val="none" w:sz="0" w:space="0" w:color="auto"/>
                <w:left w:val="none" w:sz="0" w:space="0" w:color="auto"/>
                <w:bottom w:val="none" w:sz="0" w:space="0" w:color="auto"/>
                <w:right w:val="none" w:sz="0" w:space="0" w:color="auto"/>
              </w:divBdr>
            </w:div>
          </w:divsChild>
        </w:div>
        <w:div w:id="1052272020">
          <w:marLeft w:val="0"/>
          <w:marRight w:val="0"/>
          <w:marTop w:val="0"/>
          <w:marBottom w:val="0"/>
          <w:divBdr>
            <w:top w:val="none" w:sz="0" w:space="0" w:color="auto"/>
            <w:left w:val="none" w:sz="0" w:space="0" w:color="auto"/>
            <w:bottom w:val="none" w:sz="0" w:space="0" w:color="auto"/>
            <w:right w:val="none" w:sz="0" w:space="0" w:color="auto"/>
          </w:divBdr>
          <w:divsChild>
            <w:div w:id="1058433039">
              <w:marLeft w:val="0"/>
              <w:marRight w:val="0"/>
              <w:marTop w:val="105"/>
              <w:marBottom w:val="105"/>
              <w:divBdr>
                <w:top w:val="none" w:sz="0" w:space="0" w:color="auto"/>
                <w:left w:val="none" w:sz="0" w:space="0" w:color="auto"/>
                <w:bottom w:val="none" w:sz="0" w:space="0" w:color="auto"/>
                <w:right w:val="none" w:sz="0" w:space="0" w:color="auto"/>
              </w:divBdr>
            </w:div>
          </w:divsChild>
        </w:div>
        <w:div w:id="1127315870">
          <w:marLeft w:val="0"/>
          <w:marRight w:val="0"/>
          <w:marTop w:val="0"/>
          <w:marBottom w:val="0"/>
          <w:divBdr>
            <w:top w:val="none" w:sz="0" w:space="0" w:color="auto"/>
            <w:left w:val="none" w:sz="0" w:space="0" w:color="auto"/>
            <w:bottom w:val="none" w:sz="0" w:space="0" w:color="auto"/>
            <w:right w:val="none" w:sz="0" w:space="0" w:color="auto"/>
          </w:divBdr>
          <w:divsChild>
            <w:div w:id="165245982">
              <w:marLeft w:val="0"/>
              <w:marRight w:val="0"/>
              <w:marTop w:val="0"/>
              <w:marBottom w:val="0"/>
              <w:divBdr>
                <w:top w:val="none" w:sz="0" w:space="0" w:color="auto"/>
                <w:left w:val="none" w:sz="0" w:space="0" w:color="auto"/>
                <w:bottom w:val="none" w:sz="0" w:space="0" w:color="auto"/>
                <w:right w:val="none" w:sz="0" w:space="0" w:color="auto"/>
              </w:divBdr>
              <w:divsChild>
                <w:div w:id="1685400816">
                  <w:marLeft w:val="0"/>
                  <w:marRight w:val="0"/>
                  <w:marTop w:val="240"/>
                  <w:marBottom w:val="240"/>
                  <w:divBdr>
                    <w:top w:val="none" w:sz="0" w:space="0" w:color="auto"/>
                    <w:left w:val="none" w:sz="0" w:space="0" w:color="auto"/>
                    <w:bottom w:val="none" w:sz="0" w:space="0" w:color="auto"/>
                    <w:right w:val="none" w:sz="0" w:space="0" w:color="auto"/>
                  </w:divBdr>
                  <w:divsChild>
                    <w:div w:id="1987314844">
                      <w:marLeft w:val="0"/>
                      <w:marRight w:val="0"/>
                      <w:marTop w:val="0"/>
                      <w:marBottom w:val="0"/>
                      <w:divBdr>
                        <w:top w:val="none" w:sz="0" w:space="0" w:color="auto"/>
                        <w:left w:val="none" w:sz="0" w:space="0" w:color="auto"/>
                        <w:bottom w:val="none" w:sz="0" w:space="0" w:color="auto"/>
                        <w:right w:val="none" w:sz="0" w:space="0" w:color="auto"/>
                      </w:divBdr>
                    </w:div>
                  </w:divsChild>
                </w:div>
                <w:div w:id="601887611">
                  <w:marLeft w:val="0"/>
                  <w:marRight w:val="0"/>
                  <w:marTop w:val="0"/>
                  <w:marBottom w:val="0"/>
                  <w:divBdr>
                    <w:top w:val="none" w:sz="0" w:space="0" w:color="auto"/>
                    <w:left w:val="none" w:sz="0" w:space="0" w:color="auto"/>
                    <w:bottom w:val="none" w:sz="0" w:space="0" w:color="auto"/>
                    <w:right w:val="none" w:sz="0" w:space="0" w:color="auto"/>
                  </w:divBdr>
                  <w:divsChild>
                    <w:div w:id="2052724488">
                      <w:marLeft w:val="0"/>
                      <w:marRight w:val="0"/>
                      <w:marTop w:val="0"/>
                      <w:marBottom w:val="120"/>
                      <w:divBdr>
                        <w:top w:val="none" w:sz="0" w:space="0" w:color="auto"/>
                        <w:left w:val="none" w:sz="0" w:space="0" w:color="auto"/>
                        <w:bottom w:val="none" w:sz="0" w:space="0" w:color="auto"/>
                        <w:right w:val="none" w:sz="0" w:space="0" w:color="auto"/>
                      </w:divBdr>
                    </w:div>
                  </w:divsChild>
                </w:div>
                <w:div w:id="679891126">
                  <w:marLeft w:val="0"/>
                  <w:marRight w:val="0"/>
                  <w:marTop w:val="0"/>
                  <w:marBottom w:val="0"/>
                  <w:divBdr>
                    <w:top w:val="none" w:sz="0" w:space="0" w:color="auto"/>
                    <w:left w:val="none" w:sz="0" w:space="0" w:color="auto"/>
                    <w:bottom w:val="none" w:sz="0" w:space="0" w:color="auto"/>
                    <w:right w:val="none" w:sz="0" w:space="0" w:color="auto"/>
                  </w:divBdr>
                  <w:divsChild>
                    <w:div w:id="1872525488">
                      <w:marLeft w:val="0"/>
                      <w:marRight w:val="0"/>
                      <w:marTop w:val="0"/>
                      <w:marBottom w:val="120"/>
                      <w:divBdr>
                        <w:top w:val="none" w:sz="0" w:space="0" w:color="auto"/>
                        <w:left w:val="none" w:sz="0" w:space="0" w:color="auto"/>
                        <w:bottom w:val="none" w:sz="0" w:space="0" w:color="auto"/>
                        <w:right w:val="none" w:sz="0" w:space="0" w:color="auto"/>
                      </w:divBdr>
                    </w:div>
                  </w:divsChild>
                </w:div>
                <w:div w:id="181479754">
                  <w:marLeft w:val="0"/>
                  <w:marRight w:val="0"/>
                  <w:marTop w:val="0"/>
                  <w:marBottom w:val="0"/>
                  <w:divBdr>
                    <w:top w:val="none" w:sz="0" w:space="0" w:color="auto"/>
                    <w:left w:val="none" w:sz="0" w:space="0" w:color="auto"/>
                    <w:bottom w:val="none" w:sz="0" w:space="0" w:color="auto"/>
                    <w:right w:val="none" w:sz="0" w:space="0" w:color="auto"/>
                  </w:divBdr>
                  <w:divsChild>
                    <w:div w:id="1225076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089541071">
      <w:bodyDiv w:val="1"/>
      <w:marLeft w:val="0"/>
      <w:marRight w:val="0"/>
      <w:marTop w:val="0"/>
      <w:marBottom w:val="0"/>
      <w:divBdr>
        <w:top w:val="none" w:sz="0" w:space="0" w:color="auto"/>
        <w:left w:val="none" w:sz="0" w:space="0" w:color="auto"/>
        <w:bottom w:val="none" w:sz="0" w:space="0" w:color="auto"/>
        <w:right w:val="none" w:sz="0" w:space="0" w:color="auto"/>
      </w:divBdr>
      <w:divsChild>
        <w:div w:id="1479032129">
          <w:marLeft w:val="0"/>
          <w:marRight w:val="0"/>
          <w:marTop w:val="0"/>
          <w:marBottom w:val="0"/>
          <w:divBdr>
            <w:top w:val="none" w:sz="0" w:space="0" w:color="auto"/>
            <w:left w:val="none" w:sz="0" w:space="0" w:color="auto"/>
            <w:bottom w:val="none" w:sz="0" w:space="0" w:color="auto"/>
            <w:right w:val="none" w:sz="0" w:space="0" w:color="auto"/>
          </w:divBdr>
        </w:div>
        <w:div w:id="165943523">
          <w:marLeft w:val="0"/>
          <w:marRight w:val="0"/>
          <w:marTop w:val="0"/>
          <w:marBottom w:val="15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890412">
      <w:bodyDiv w:val="1"/>
      <w:marLeft w:val="0"/>
      <w:marRight w:val="0"/>
      <w:marTop w:val="0"/>
      <w:marBottom w:val="0"/>
      <w:divBdr>
        <w:top w:val="none" w:sz="0" w:space="0" w:color="auto"/>
        <w:left w:val="none" w:sz="0" w:space="0" w:color="auto"/>
        <w:bottom w:val="none" w:sz="0" w:space="0" w:color="auto"/>
        <w:right w:val="none" w:sz="0" w:space="0" w:color="auto"/>
      </w:divBdr>
      <w:divsChild>
        <w:div w:id="1014917065">
          <w:marLeft w:val="0"/>
          <w:marRight w:val="0"/>
          <w:marTop w:val="0"/>
          <w:marBottom w:val="0"/>
          <w:divBdr>
            <w:top w:val="none" w:sz="0" w:space="0" w:color="auto"/>
            <w:left w:val="none" w:sz="0" w:space="0" w:color="auto"/>
            <w:bottom w:val="none" w:sz="0" w:space="0" w:color="auto"/>
            <w:right w:val="none" w:sz="0" w:space="0" w:color="auto"/>
          </w:divBdr>
        </w:div>
        <w:div w:id="602346371">
          <w:marLeft w:val="0"/>
          <w:marRight w:val="0"/>
          <w:marTop w:val="0"/>
          <w:marBottom w:val="0"/>
          <w:divBdr>
            <w:top w:val="none" w:sz="0" w:space="0" w:color="auto"/>
            <w:left w:val="none" w:sz="0" w:space="0" w:color="auto"/>
            <w:bottom w:val="none" w:sz="0" w:space="0" w:color="auto"/>
            <w:right w:val="none" w:sz="0" w:space="0" w:color="auto"/>
          </w:divBdr>
        </w:div>
        <w:div w:id="90470254">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A689D-6EEB-45F0-9FC3-174FB18B3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144</Words>
  <Characters>822</Characters>
  <Application>Microsoft Office Word</Application>
  <DocSecurity>0</DocSecurity>
  <Lines>6</Lines>
  <Paragraphs>1</Paragraphs>
  <ScaleCrop>false</ScaleCrop>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2025-12-04T01:03:00Z</dcterms:created>
  <dcterms:modified xsi:type="dcterms:W3CDTF">2025-12-04T01:04:00Z</dcterms:modified>
</cp:coreProperties>
</file>